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49B98E3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</w:t>
      </w:r>
      <w:r w:rsidR="003453A9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ление инновациями / </w:t>
      </w:r>
      <w:proofErr w:type="spellStart"/>
      <w:r w:rsidR="003453A9">
        <w:rPr>
          <w:rFonts w:ascii="Times New Roman" w:hAnsi="Times New Roman" w:cs="Times New Roman"/>
          <w:b/>
          <w:bCs/>
          <w:i/>
          <w:sz w:val="32"/>
          <w:szCs w:val="32"/>
        </w:rPr>
        <w:t>Innovation</w:t>
      </w:r>
      <w:proofErr w:type="spellEnd"/>
      <w:r w:rsidR="003453A9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3453A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m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anagement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244E14" w:rsidR="00A77598" w:rsidRPr="00B7361E" w:rsidRDefault="00A77598" w:rsidP="00B7361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7361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19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9A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B19AE">
              <w:rPr>
                <w:rFonts w:ascii="Times New Roman" w:hAnsi="Times New Roman" w:cs="Times New Roman"/>
                <w:sz w:val="20"/>
                <w:szCs w:val="20"/>
              </w:rPr>
              <w:t>Алексанков</w:t>
            </w:r>
            <w:proofErr w:type="spellEnd"/>
            <w:r w:rsidRPr="00DB19AE">
              <w:rPr>
                <w:rFonts w:ascii="Times New Roman" w:hAnsi="Times New Roman" w:cs="Times New Roman"/>
                <w:sz w:val="20"/>
                <w:szCs w:val="20"/>
              </w:rPr>
              <w:t xml:space="preserve"> Андрей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F068B3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31C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7F21FB" w:rsidR="004475DA" w:rsidRPr="00B7361E" w:rsidRDefault="00B736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210010" w14:textId="3FE04460" w:rsidR="00DB19A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3076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_Toc203723076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3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5C0C287F" w14:textId="2BB73FCB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77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_Toc203723077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3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597A834D" w14:textId="184DA49A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78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_Toc203723078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3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4C0C01C8" w14:textId="7729D82E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79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_Toc203723079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3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03AD2336" w14:textId="37B644F6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0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_Toc203723080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4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242C8205" w14:textId="4F585854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1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_Toc203723081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5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5A84C485" w14:textId="00EDAD11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2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_Toc203723082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5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3273FFD4" w14:textId="5398AD49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3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_Toc203723083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5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272A35DE" w14:textId="4BCA84AE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4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_Toc203723084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6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196154ED" w14:textId="5D075602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5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_Toc203723085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7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4603C251" w14:textId="4D1D10FD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6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_Toc203723086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8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19427C70" w14:textId="2E456092" w:rsidR="00DB19AE" w:rsidRDefault="00B50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7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_Toc203723087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10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26AC9474" w14:textId="4A37E86F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8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_Toc203723088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10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45C7EFB8" w14:textId="29132EAD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89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_Toc203723089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10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22444DEC" w14:textId="264C8C33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90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_Toc203723090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11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316E15AD" w14:textId="0C1338DB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91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_Toc203723091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11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67425780" w14:textId="02B108CF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92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_Toc203723092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11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7723B88A" w14:textId="444B8985" w:rsidR="00DB19AE" w:rsidRDefault="00B50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3093" w:history="1">
            <w:r w:rsidR="00DB19AE" w:rsidRPr="00AA29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19AE">
              <w:rPr>
                <w:noProof/>
                <w:webHidden/>
              </w:rPr>
              <w:tab/>
            </w:r>
            <w:r w:rsidR="00DB19AE">
              <w:rPr>
                <w:noProof/>
                <w:webHidden/>
              </w:rPr>
              <w:fldChar w:fldCharType="begin"/>
            </w:r>
            <w:r w:rsidR="00DB19AE">
              <w:rPr>
                <w:noProof/>
                <w:webHidden/>
              </w:rPr>
              <w:instrText xml:space="preserve"> PAGEREF _Toc203723093 \h </w:instrText>
            </w:r>
            <w:r w:rsidR="00DB19AE">
              <w:rPr>
                <w:noProof/>
                <w:webHidden/>
              </w:rPr>
            </w:r>
            <w:r w:rsidR="00DB19AE">
              <w:rPr>
                <w:noProof/>
                <w:webHidden/>
              </w:rPr>
              <w:fldChar w:fldCharType="separate"/>
            </w:r>
            <w:r w:rsidR="00DB19AE">
              <w:rPr>
                <w:noProof/>
                <w:webHidden/>
              </w:rPr>
              <w:t>11</w:t>
            </w:r>
            <w:r w:rsidR="00DB19AE">
              <w:rPr>
                <w:noProof/>
                <w:webHidden/>
              </w:rPr>
              <w:fldChar w:fldCharType="end"/>
            </w:r>
          </w:hyperlink>
        </w:p>
        <w:p w14:paraId="0DD49713" w14:textId="129C8ED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3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набор компетенций по созданию, управлению содержанием и качеством, продвижению технологических и бизнес инноваций в международной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3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5018658A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Управ</w:t>
      </w:r>
      <w:r w:rsidR="003453A9">
        <w:rPr>
          <w:sz w:val="28"/>
          <w:szCs w:val="28"/>
        </w:rPr>
        <w:t xml:space="preserve">ление инновациями / Innovation </w:t>
      </w:r>
      <w:r w:rsidR="003453A9">
        <w:rPr>
          <w:sz w:val="28"/>
          <w:szCs w:val="28"/>
          <w:lang w:val="en-US"/>
        </w:rPr>
        <w:t>m</w:t>
      </w:r>
      <w:r w:rsidRPr="00352B6F">
        <w:rPr>
          <w:sz w:val="28"/>
          <w:szCs w:val="28"/>
        </w:rPr>
        <w:t>anagement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3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B19A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19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19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19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19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19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19A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19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19A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19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</w:rPr>
              <w:t>ПК-2 - Планирование, организация исполнения работ, завершение проекта в соответствии с полученным заданием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19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19AE">
              <w:rPr>
                <w:rFonts w:ascii="Times New Roman" w:hAnsi="Times New Roman" w:cs="Times New Roman"/>
                <w:lang w:bidi="ru-RU"/>
              </w:rPr>
              <w:t>ПК-2.2 - Способен на основе анализа входных данных осуществлять оперативное управление проектом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19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19AE">
              <w:rPr>
                <w:rFonts w:ascii="Times New Roman" w:hAnsi="Times New Roman" w:cs="Times New Roman"/>
              </w:rPr>
              <w:t>- основные виды инноваций в экономической деятельности и причины их востребованности,</w:t>
            </w:r>
            <w:r w:rsidR="00316402" w:rsidRPr="00DB19AE">
              <w:rPr>
                <w:rFonts w:ascii="Times New Roman" w:hAnsi="Times New Roman" w:cs="Times New Roman"/>
              </w:rPr>
              <w:br/>
              <w:t>- принципы организации инновационной деятельности на предприятии,</w:t>
            </w:r>
            <w:r w:rsidR="00316402" w:rsidRPr="00DB19AE">
              <w:rPr>
                <w:rFonts w:ascii="Times New Roman" w:hAnsi="Times New Roman" w:cs="Times New Roman"/>
              </w:rPr>
              <w:br/>
              <w:t>- принципы управления инновационными проектами,</w:t>
            </w:r>
            <w:r w:rsidR="00316402" w:rsidRPr="00DB19AE">
              <w:rPr>
                <w:rFonts w:ascii="Times New Roman" w:hAnsi="Times New Roman" w:cs="Times New Roman"/>
              </w:rPr>
              <w:br/>
              <w:t>- основные источники финансирования инновационных проектов.</w:t>
            </w:r>
            <w:r w:rsidRPr="00DB19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19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19AE">
              <w:rPr>
                <w:rFonts w:ascii="Times New Roman" w:hAnsi="Times New Roman" w:cs="Times New Roman"/>
              </w:rPr>
              <w:t>- обосновывать необходимость и потребность в инновационной деятельности предприятия,</w:t>
            </w:r>
            <w:r w:rsidR="00FD518F" w:rsidRPr="00DB19AE">
              <w:rPr>
                <w:rFonts w:ascii="Times New Roman" w:hAnsi="Times New Roman" w:cs="Times New Roman"/>
              </w:rPr>
              <w:br/>
              <w:t>- разрабатывать экономический план внедрения инновации на предприятии,</w:t>
            </w:r>
            <w:r w:rsidR="00FD518F" w:rsidRPr="00DB19AE">
              <w:rPr>
                <w:rFonts w:ascii="Times New Roman" w:hAnsi="Times New Roman" w:cs="Times New Roman"/>
              </w:rPr>
              <w:br/>
              <w:t>- формировать проектную команду для разработки и реализации инноваций, управлять проектной командой,</w:t>
            </w:r>
            <w:r w:rsidR="00FD518F" w:rsidRPr="00DB19AE">
              <w:rPr>
                <w:rFonts w:ascii="Times New Roman" w:hAnsi="Times New Roman" w:cs="Times New Roman"/>
              </w:rPr>
              <w:br/>
              <w:t>- заявки на получение финансирования инновационных проектов ранней стадии.</w:t>
            </w:r>
            <w:r w:rsidRPr="00DB19A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19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19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19AE">
              <w:rPr>
                <w:rFonts w:ascii="Times New Roman" w:hAnsi="Times New Roman" w:cs="Times New Roman"/>
              </w:rPr>
              <w:t>- навыками планирования и обоснования инновационной деятельности на предприятии,</w:t>
            </w:r>
            <w:r w:rsidR="00FD518F" w:rsidRPr="00DB19AE">
              <w:rPr>
                <w:rFonts w:ascii="Times New Roman" w:hAnsi="Times New Roman" w:cs="Times New Roman"/>
              </w:rPr>
              <w:br/>
              <w:t>- навыками формирования и управления проектными командами,</w:t>
            </w:r>
            <w:r w:rsidR="00FD518F" w:rsidRPr="00DB19AE">
              <w:rPr>
                <w:rFonts w:ascii="Times New Roman" w:hAnsi="Times New Roman" w:cs="Times New Roman"/>
              </w:rPr>
              <w:br/>
              <w:t>- навыками представления инновационных проектов и подготовки заявок на финансирование.</w:t>
            </w:r>
            <w:r w:rsidRPr="00DB19A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19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30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Кризис экономической модели потребления.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современного состояния экономических трендов в различных отраслях и странах. Обоснование кризиса традиционных моделей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9B65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69F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Инновации как средство изменения экономической парадигмы.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F72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Обоснование необходимости инноваций как изменения продуктов и бизнес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DA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4A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00D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361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4FA4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7F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Виды инноваций и управление их содержанием.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1528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Продуктовые, управленческие, маркетинговые и финансовые инновации. Объект изменения в каждом виде инноваций. Изменение общей экономической ситуации под влиянием инноваций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D0A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0F94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4EC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636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B9DAB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3F8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Цикл Гартнера и жизненный цикл инновации.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E8F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 Гартнера. Специфика и содержание каждого из этапов цикла Гартнера. Управление инновациями на различных этапах цикла. Стартап как инструмент апробации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807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8CC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9D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AF3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5654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C1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Продвижение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FDDB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продвижения и создания маркетингового комплекса инноваций. Соответствие целей и задач маркетинга на каждом этапе жизненного цикла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D82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DA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AE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0C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00FD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E86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Команда инновационного проекта и управление.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A7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Кадры инновационного проекта. Управление мотивациями проектной команды. Развитие внутреннего потенциала проектной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5FF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47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79D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0C8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47B1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854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Финансирование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673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финансами инноваций на каждом этапе жизненного цикла. Стартап как экспериментальная площадка для инноваций. Экономическая эффективность инновационного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AB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328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407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292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30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230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6"/>
        <w:gridCol w:w="34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Оверби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, Харальд. Цифровая экономика: как информационно-коммуникационные технологии влияют на рынки, бизнес и инновации</w:t>
            </w:r>
            <w:proofErr w:type="gram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студентов, обучающихся по экономическим направлениям и специальностям, а также для студентов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, магистратуры, аспирантов, преподавателей экономических факультетов вузов / Харальд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Оверби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, Ян А.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Одестад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И.М.Агеевой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Н.В.Шиловой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науч. ред.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М.И.Левина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; [Рос. акад. нар. хоз-ва и гос. службы при Президенте Рос. Федерации (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)]. Москва</w:t>
            </w:r>
            <w:proofErr w:type="gram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Дело,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XXIII</w:t>
            </w:r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, 263 с</w:t>
            </w:r>
            <w:proofErr w:type="gram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. :</w:t>
            </w:r>
            <w:proofErr w:type="gram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ил. (Серия "Академическая книга")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978-5-85006-391-7.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505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B19A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%5C19013655%5Cfin_work%5C33626</w:t>
              </w:r>
            </w:hyperlink>
          </w:p>
        </w:tc>
      </w:tr>
      <w:tr w:rsidR="00262CF0" w:rsidRPr="007E6725" w14:paraId="2A3224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7BBB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Баркер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Джоэл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Артур. Опережающее мышление</w:t>
            </w:r>
            <w:proofErr w:type="gram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как увидеть новый тренд раньше других : перевод с английского /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Джоэл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Баркер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187 с. : ил., табл. ISBN 978-5-9614-4786-6.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E21451" w14:textId="77777777" w:rsidR="00262CF0" w:rsidRPr="007E6725" w:rsidRDefault="00B505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B19A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%5C19013655%5Cfin_work%5C34657</w:t>
              </w:r>
            </w:hyperlink>
          </w:p>
        </w:tc>
      </w:tr>
      <w:tr w:rsidR="00262CF0" w:rsidRPr="007E6725" w14:paraId="643BC3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A071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Зукин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Шарон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. Инновационный комплекс</w:t>
            </w:r>
            <w:proofErr w:type="gram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города, технологии и новая экономика /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Шарон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>Зукин</w:t>
            </w:r>
            <w:proofErr w:type="spell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Инны Кушнаревой ; под ред. Вячеслава Данилова. Москва</w:t>
            </w:r>
            <w:proofErr w:type="gramStart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19AE">
              <w:rPr>
                <w:rFonts w:ascii="Times New Roman" w:hAnsi="Times New Roman" w:cs="Times New Roman"/>
                <w:sz w:val="24"/>
                <w:szCs w:val="24"/>
              </w:rPr>
              <w:t xml:space="preserve"> Изд-во Ин-та Гайдара,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353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ил. ISBN 978-5-93255-644-3.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3617CD" w14:textId="77777777" w:rsidR="00262CF0" w:rsidRPr="007E6725" w:rsidRDefault="00B505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B19A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%5C19013655%5Cfin_work%5C32790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3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A4A659" w14:textId="77777777" w:rsidTr="007B550D">
        <w:tc>
          <w:tcPr>
            <w:tcW w:w="9345" w:type="dxa"/>
          </w:tcPr>
          <w:p w14:paraId="63B6B0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61C0E6" w14:textId="77777777" w:rsidTr="007B550D">
        <w:tc>
          <w:tcPr>
            <w:tcW w:w="9345" w:type="dxa"/>
          </w:tcPr>
          <w:p w14:paraId="318EAB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56DDF3" w14:textId="77777777" w:rsidTr="007B550D">
        <w:tc>
          <w:tcPr>
            <w:tcW w:w="9345" w:type="dxa"/>
          </w:tcPr>
          <w:p w14:paraId="463200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1C3DC4" w14:textId="77777777" w:rsidTr="007B550D">
        <w:tc>
          <w:tcPr>
            <w:tcW w:w="9345" w:type="dxa"/>
          </w:tcPr>
          <w:p w14:paraId="2A8D5C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23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05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3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B19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B19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19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19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B19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B19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B1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19AE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19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B19AE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DB19AE">
              <w:rPr>
                <w:sz w:val="22"/>
                <w:szCs w:val="22"/>
                <w:lang w:val="en-US"/>
              </w:rPr>
              <w:t>Intel</w:t>
            </w:r>
            <w:r w:rsidRPr="00DB19AE">
              <w:rPr>
                <w:sz w:val="22"/>
                <w:szCs w:val="22"/>
              </w:rPr>
              <w:t xml:space="preserve"> </w:t>
            </w:r>
            <w:proofErr w:type="spellStart"/>
            <w:r w:rsidRPr="00DB19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19AE">
              <w:rPr>
                <w:sz w:val="22"/>
                <w:szCs w:val="22"/>
              </w:rPr>
              <w:t xml:space="preserve">3-2100 2.4 </w:t>
            </w:r>
            <w:proofErr w:type="spellStart"/>
            <w:r w:rsidRPr="00DB19A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B19AE">
              <w:rPr>
                <w:sz w:val="22"/>
                <w:szCs w:val="22"/>
              </w:rPr>
              <w:t xml:space="preserve"> /4</w:t>
            </w:r>
            <w:r w:rsidRPr="00DB19AE">
              <w:rPr>
                <w:sz w:val="22"/>
                <w:szCs w:val="22"/>
                <w:lang w:val="en-US"/>
              </w:rPr>
              <w:t>Gb</w:t>
            </w:r>
            <w:r w:rsidRPr="00DB19AE">
              <w:rPr>
                <w:sz w:val="22"/>
                <w:szCs w:val="22"/>
              </w:rPr>
              <w:t>/500</w:t>
            </w:r>
            <w:r w:rsidRPr="00DB19AE">
              <w:rPr>
                <w:sz w:val="22"/>
                <w:szCs w:val="22"/>
                <w:lang w:val="en-US"/>
              </w:rPr>
              <w:t>Gb</w:t>
            </w:r>
            <w:r w:rsidRPr="00DB19AE">
              <w:rPr>
                <w:sz w:val="22"/>
                <w:szCs w:val="22"/>
              </w:rPr>
              <w:t>/</w:t>
            </w:r>
            <w:r w:rsidRPr="00DB19AE">
              <w:rPr>
                <w:sz w:val="22"/>
                <w:szCs w:val="22"/>
                <w:lang w:val="en-US"/>
              </w:rPr>
              <w:t>Acer</w:t>
            </w:r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V</w:t>
            </w:r>
            <w:r w:rsidRPr="00DB19AE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B19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x</w:t>
            </w:r>
            <w:r w:rsidRPr="00DB19AE">
              <w:rPr>
                <w:sz w:val="22"/>
                <w:szCs w:val="22"/>
              </w:rPr>
              <w:t xml:space="preserve"> 400 - 1 шт., Экран с электропривод,</w:t>
            </w:r>
            <w:r w:rsidRPr="00DB19AE">
              <w:rPr>
                <w:sz w:val="22"/>
                <w:szCs w:val="22"/>
                <w:lang w:val="en-US"/>
              </w:rPr>
              <w:t>DRAPER</w:t>
            </w:r>
            <w:r w:rsidRPr="00DB19AE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1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19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B19AE" w14:paraId="7967E8F8" w14:textId="77777777" w:rsidTr="008416EB">
        <w:tc>
          <w:tcPr>
            <w:tcW w:w="7797" w:type="dxa"/>
            <w:shd w:val="clear" w:color="auto" w:fill="auto"/>
          </w:tcPr>
          <w:p w14:paraId="327A389C" w14:textId="77777777" w:rsidR="002C735C" w:rsidRPr="00DB1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19AE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B19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B19AE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DB19AE">
              <w:rPr>
                <w:sz w:val="22"/>
                <w:szCs w:val="22"/>
                <w:lang w:val="en-US"/>
              </w:rPr>
              <w:t>HP</w:t>
            </w:r>
            <w:r w:rsidRPr="00DB19AE">
              <w:rPr>
                <w:sz w:val="22"/>
                <w:szCs w:val="22"/>
              </w:rPr>
              <w:t xml:space="preserve"> 250 </w:t>
            </w:r>
            <w:r w:rsidRPr="00DB19AE">
              <w:rPr>
                <w:sz w:val="22"/>
                <w:szCs w:val="22"/>
                <w:lang w:val="en-US"/>
              </w:rPr>
              <w:t>G</w:t>
            </w:r>
            <w:r w:rsidRPr="00DB19AE">
              <w:rPr>
                <w:sz w:val="22"/>
                <w:szCs w:val="22"/>
              </w:rPr>
              <w:t>6 1</w:t>
            </w:r>
            <w:r w:rsidRPr="00DB19AE">
              <w:rPr>
                <w:sz w:val="22"/>
                <w:szCs w:val="22"/>
                <w:lang w:val="en-US"/>
              </w:rPr>
              <w:t>WY</w:t>
            </w:r>
            <w:r w:rsidRPr="00DB19AE">
              <w:rPr>
                <w:sz w:val="22"/>
                <w:szCs w:val="22"/>
              </w:rPr>
              <w:t>58</w:t>
            </w:r>
            <w:r w:rsidRPr="00DB19AE">
              <w:rPr>
                <w:sz w:val="22"/>
                <w:szCs w:val="22"/>
                <w:lang w:val="en-US"/>
              </w:rPr>
              <w:t>EA</w:t>
            </w:r>
            <w:r w:rsidRPr="00DB19AE">
              <w:rPr>
                <w:sz w:val="22"/>
                <w:szCs w:val="22"/>
              </w:rPr>
              <w:t xml:space="preserve">, Мультимедийный проектор </w:t>
            </w:r>
            <w:r w:rsidRPr="00DB19AE">
              <w:rPr>
                <w:sz w:val="22"/>
                <w:szCs w:val="22"/>
                <w:lang w:val="en-US"/>
              </w:rPr>
              <w:t>LG</w:t>
            </w:r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PF</w:t>
            </w:r>
            <w:r w:rsidRPr="00DB19AE">
              <w:rPr>
                <w:sz w:val="22"/>
                <w:szCs w:val="22"/>
              </w:rPr>
              <w:t>1500</w:t>
            </w:r>
            <w:r w:rsidRPr="00DB19AE">
              <w:rPr>
                <w:sz w:val="22"/>
                <w:szCs w:val="22"/>
                <w:lang w:val="en-US"/>
              </w:rPr>
              <w:t>G</w:t>
            </w:r>
            <w:r w:rsidRPr="00DB19A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DA7930" w14:textId="77777777" w:rsidR="002C735C" w:rsidRPr="00DB1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19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B19AE" w14:paraId="023F25CD" w14:textId="77777777" w:rsidTr="008416EB">
        <w:tc>
          <w:tcPr>
            <w:tcW w:w="7797" w:type="dxa"/>
            <w:shd w:val="clear" w:color="auto" w:fill="auto"/>
          </w:tcPr>
          <w:p w14:paraId="22617DB0" w14:textId="77777777" w:rsidR="002C735C" w:rsidRPr="00DB1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19A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B19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B19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B19AE">
              <w:rPr>
                <w:sz w:val="22"/>
                <w:szCs w:val="22"/>
                <w:lang w:val="en-US"/>
              </w:rPr>
              <w:t>Intel</w:t>
            </w:r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I</w:t>
            </w:r>
            <w:r w:rsidRPr="00DB19AE">
              <w:rPr>
                <w:sz w:val="22"/>
                <w:szCs w:val="22"/>
              </w:rPr>
              <w:t>5-7400/16</w:t>
            </w:r>
            <w:r w:rsidRPr="00DB19AE">
              <w:rPr>
                <w:sz w:val="22"/>
                <w:szCs w:val="22"/>
                <w:lang w:val="en-US"/>
              </w:rPr>
              <w:t>Gb</w:t>
            </w:r>
            <w:r w:rsidRPr="00DB19AE">
              <w:rPr>
                <w:sz w:val="22"/>
                <w:szCs w:val="22"/>
              </w:rPr>
              <w:t>/1</w:t>
            </w:r>
            <w:r w:rsidRPr="00DB19AE">
              <w:rPr>
                <w:sz w:val="22"/>
                <w:szCs w:val="22"/>
                <w:lang w:val="en-US"/>
              </w:rPr>
              <w:t>Tb</w:t>
            </w:r>
            <w:r w:rsidRPr="00DB19AE">
              <w:rPr>
                <w:sz w:val="22"/>
                <w:szCs w:val="22"/>
              </w:rPr>
              <w:t xml:space="preserve">/ видеокарта </w:t>
            </w:r>
            <w:r w:rsidRPr="00DB19AE">
              <w:rPr>
                <w:sz w:val="22"/>
                <w:szCs w:val="22"/>
                <w:lang w:val="en-US"/>
              </w:rPr>
              <w:t>NVIDIA</w:t>
            </w:r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GeForce</w:t>
            </w:r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GT</w:t>
            </w:r>
            <w:r w:rsidRPr="00DB19AE">
              <w:rPr>
                <w:sz w:val="22"/>
                <w:szCs w:val="22"/>
              </w:rPr>
              <w:t xml:space="preserve"> 710/Монитор </w:t>
            </w:r>
            <w:r w:rsidRPr="00DB19AE">
              <w:rPr>
                <w:sz w:val="22"/>
                <w:szCs w:val="22"/>
                <w:lang w:val="en-US"/>
              </w:rPr>
              <w:t>DELL</w:t>
            </w:r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S</w:t>
            </w:r>
            <w:r w:rsidRPr="00DB19AE">
              <w:rPr>
                <w:sz w:val="22"/>
                <w:szCs w:val="22"/>
              </w:rPr>
              <w:t>2218</w:t>
            </w:r>
            <w:r w:rsidRPr="00DB19AE">
              <w:rPr>
                <w:sz w:val="22"/>
                <w:szCs w:val="22"/>
                <w:lang w:val="en-US"/>
              </w:rPr>
              <w:t>H</w:t>
            </w:r>
            <w:r w:rsidRPr="00DB19A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B19A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Switch</w:t>
            </w:r>
            <w:r w:rsidRPr="00DB19A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B19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x</w:t>
            </w:r>
            <w:r w:rsidRPr="00DB19A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B19AE">
              <w:rPr>
                <w:sz w:val="22"/>
                <w:szCs w:val="22"/>
              </w:rPr>
              <w:t>подпружинен.ручной</w:t>
            </w:r>
            <w:proofErr w:type="spellEnd"/>
            <w:r w:rsidRPr="00DB19AE">
              <w:rPr>
                <w:sz w:val="22"/>
                <w:szCs w:val="22"/>
              </w:rPr>
              <w:t xml:space="preserve"> </w:t>
            </w:r>
            <w:r w:rsidRPr="00DB19AE">
              <w:rPr>
                <w:sz w:val="22"/>
                <w:szCs w:val="22"/>
                <w:lang w:val="en-US"/>
              </w:rPr>
              <w:t>MW</w:t>
            </w:r>
            <w:r w:rsidRPr="00DB19AE">
              <w:rPr>
                <w:sz w:val="22"/>
                <w:szCs w:val="22"/>
              </w:rPr>
              <w:t xml:space="preserve"> </w:t>
            </w:r>
            <w:proofErr w:type="spellStart"/>
            <w:r w:rsidRPr="00DB19A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B19AE">
              <w:rPr>
                <w:sz w:val="22"/>
                <w:szCs w:val="22"/>
              </w:rPr>
              <w:t xml:space="preserve"> 200х200см (</w:t>
            </w:r>
            <w:r w:rsidRPr="00DB19AE">
              <w:rPr>
                <w:sz w:val="22"/>
                <w:szCs w:val="22"/>
                <w:lang w:val="en-US"/>
              </w:rPr>
              <w:t>S</w:t>
            </w:r>
            <w:r w:rsidRPr="00DB19AE">
              <w:rPr>
                <w:sz w:val="22"/>
                <w:szCs w:val="22"/>
              </w:rPr>
              <w:t>/</w:t>
            </w:r>
            <w:r w:rsidRPr="00DB19AE">
              <w:rPr>
                <w:sz w:val="22"/>
                <w:szCs w:val="22"/>
                <w:lang w:val="en-US"/>
              </w:rPr>
              <w:t>N</w:t>
            </w:r>
            <w:r w:rsidRPr="00DB19A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1F8BB4" w14:textId="77777777" w:rsidR="002C735C" w:rsidRPr="00DB1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B19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230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23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3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230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особенности современной экономики</w:t>
            </w:r>
          </w:p>
        </w:tc>
      </w:tr>
      <w:tr w:rsidR="009E6058" w14:paraId="40833D84" w14:textId="77777777" w:rsidTr="00F00293">
        <w:tc>
          <w:tcPr>
            <w:tcW w:w="562" w:type="dxa"/>
          </w:tcPr>
          <w:p w14:paraId="4B99DF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2B6309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Содержание кризиса современной экономической модели</w:t>
            </w:r>
          </w:p>
        </w:tc>
      </w:tr>
      <w:tr w:rsidR="009E6058" w14:paraId="6CEC12A9" w14:textId="77777777" w:rsidTr="00F00293">
        <w:tc>
          <w:tcPr>
            <w:tcW w:w="562" w:type="dxa"/>
          </w:tcPr>
          <w:p w14:paraId="05DBC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086A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Инновационные модели в бизнесе</w:t>
            </w:r>
          </w:p>
        </w:tc>
      </w:tr>
      <w:tr w:rsidR="009E6058" w14:paraId="41690CBA" w14:textId="77777777" w:rsidTr="00F00293">
        <w:tc>
          <w:tcPr>
            <w:tcW w:w="562" w:type="dxa"/>
          </w:tcPr>
          <w:p w14:paraId="3794D8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43431D8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Инновационные бизнес-модели организации технологического производства</w:t>
            </w:r>
          </w:p>
        </w:tc>
      </w:tr>
      <w:tr w:rsidR="009E6058" w14:paraId="04001239" w14:textId="77777777" w:rsidTr="00F00293">
        <w:tc>
          <w:tcPr>
            <w:tcW w:w="562" w:type="dxa"/>
          </w:tcPr>
          <w:p w14:paraId="761A0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60FE13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Инновационные модели и технологии в услугах</w:t>
            </w:r>
          </w:p>
        </w:tc>
      </w:tr>
      <w:tr w:rsidR="009E6058" w14:paraId="32760C41" w14:textId="77777777" w:rsidTr="00F00293">
        <w:tc>
          <w:tcPr>
            <w:tcW w:w="562" w:type="dxa"/>
          </w:tcPr>
          <w:p w14:paraId="11C7B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B9C2E1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Содержание инновационных изменений в экономике, бизнесе, технологиях</w:t>
            </w:r>
          </w:p>
        </w:tc>
      </w:tr>
      <w:tr w:rsidR="009E6058" w14:paraId="2431E778" w14:textId="77777777" w:rsidTr="00F00293">
        <w:tc>
          <w:tcPr>
            <w:tcW w:w="562" w:type="dxa"/>
          </w:tcPr>
          <w:p w14:paraId="75C0D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F5A1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Платформенная экономика</w:t>
            </w:r>
          </w:p>
        </w:tc>
      </w:tr>
      <w:tr w:rsidR="009E6058" w14:paraId="546C43CA" w14:textId="77777777" w:rsidTr="00F00293">
        <w:tc>
          <w:tcPr>
            <w:tcW w:w="562" w:type="dxa"/>
          </w:tcPr>
          <w:p w14:paraId="2989A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E2A1F7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Сдвиг капитализации от материальных активов к знаниям</w:t>
            </w:r>
          </w:p>
        </w:tc>
      </w:tr>
      <w:tr w:rsidR="009E6058" w14:paraId="36C3D2D0" w14:textId="77777777" w:rsidTr="00F00293">
        <w:tc>
          <w:tcPr>
            <w:tcW w:w="562" w:type="dxa"/>
          </w:tcPr>
          <w:p w14:paraId="58718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15B4BF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 xml:space="preserve">Большие данные, управление и применение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DB19A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</w:p>
        </w:tc>
      </w:tr>
      <w:tr w:rsidR="009E6058" w14:paraId="3134518D" w14:textId="77777777" w:rsidTr="00F00293">
        <w:tc>
          <w:tcPr>
            <w:tcW w:w="562" w:type="dxa"/>
          </w:tcPr>
          <w:p w14:paraId="117B3D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FB929C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Базы данных и озера данных</w:t>
            </w:r>
          </w:p>
        </w:tc>
      </w:tr>
      <w:tr w:rsidR="009E6058" w14:paraId="7B906D70" w14:textId="77777777" w:rsidTr="00F00293">
        <w:tc>
          <w:tcPr>
            <w:tcW w:w="562" w:type="dxa"/>
          </w:tcPr>
          <w:p w14:paraId="3F2950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0C07B5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Виртуальные пространства и цифровые двойники</w:t>
            </w:r>
          </w:p>
        </w:tc>
      </w:tr>
      <w:tr w:rsidR="009E6058" w14:paraId="15C4A3DD" w14:textId="77777777" w:rsidTr="00F00293">
        <w:tc>
          <w:tcPr>
            <w:tcW w:w="562" w:type="dxa"/>
          </w:tcPr>
          <w:p w14:paraId="6EC354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9B1014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 xml:space="preserve">Новые бизнес-модели, основанные на глобальной информационной связности - </w:t>
            </w:r>
            <w:proofErr w:type="spellStart"/>
            <w:r w:rsidRPr="00DB19AE">
              <w:rPr>
                <w:sz w:val="23"/>
                <w:szCs w:val="23"/>
              </w:rPr>
              <w:t>краудсорсинг</w:t>
            </w:r>
            <w:proofErr w:type="spellEnd"/>
            <w:r w:rsidRPr="00DB19AE">
              <w:rPr>
                <w:sz w:val="23"/>
                <w:szCs w:val="23"/>
              </w:rPr>
              <w:t xml:space="preserve"> и </w:t>
            </w:r>
            <w:proofErr w:type="spellStart"/>
            <w:r w:rsidRPr="00DB19AE">
              <w:rPr>
                <w:sz w:val="23"/>
                <w:szCs w:val="23"/>
              </w:rPr>
              <w:t>краудфандинг</w:t>
            </w:r>
            <w:proofErr w:type="spellEnd"/>
          </w:p>
        </w:tc>
      </w:tr>
      <w:tr w:rsidR="009E6058" w14:paraId="2584B2F0" w14:textId="77777777" w:rsidTr="00F00293">
        <w:tc>
          <w:tcPr>
            <w:tcW w:w="562" w:type="dxa"/>
          </w:tcPr>
          <w:p w14:paraId="33CF0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FA4DBA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 xml:space="preserve">Политические и социальные последствия </w:t>
            </w:r>
            <w:proofErr w:type="spellStart"/>
            <w:r w:rsidRPr="00DB19AE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E6058" w14:paraId="4CC7F112" w14:textId="77777777" w:rsidTr="00F00293">
        <w:tc>
          <w:tcPr>
            <w:tcW w:w="562" w:type="dxa"/>
          </w:tcPr>
          <w:p w14:paraId="6ED15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000B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технологической готовности.</w:t>
            </w:r>
          </w:p>
        </w:tc>
      </w:tr>
      <w:tr w:rsidR="009E6058" w14:paraId="4F226F79" w14:textId="77777777" w:rsidTr="00F00293">
        <w:tc>
          <w:tcPr>
            <w:tcW w:w="562" w:type="dxa"/>
          </w:tcPr>
          <w:p w14:paraId="2D781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366F0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 типы инноваций.</w:t>
            </w:r>
          </w:p>
        </w:tc>
      </w:tr>
      <w:tr w:rsidR="009E6058" w14:paraId="55CA0E12" w14:textId="77777777" w:rsidTr="00F00293">
        <w:tc>
          <w:tcPr>
            <w:tcW w:w="562" w:type="dxa"/>
          </w:tcPr>
          <w:p w14:paraId="771B4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B690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Открытые инновации</w:t>
            </w:r>
          </w:p>
        </w:tc>
      </w:tr>
      <w:tr w:rsidR="009E6058" w14:paraId="42EEA809" w14:textId="77777777" w:rsidTr="00F00293">
        <w:tc>
          <w:tcPr>
            <w:tcW w:w="562" w:type="dxa"/>
          </w:tcPr>
          <w:p w14:paraId="438AA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8434E9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</w:t>
            </w:r>
            <w:r w:rsidRPr="00DB19AE">
              <w:rPr>
                <w:sz w:val="23"/>
                <w:szCs w:val="23"/>
              </w:rPr>
              <w:t>-кривая развития технологий. Как технологии сменяют друг друга</w:t>
            </w:r>
          </w:p>
        </w:tc>
      </w:tr>
      <w:tr w:rsidR="009E6058" w14:paraId="32E184CE" w14:textId="77777777" w:rsidTr="00F00293">
        <w:tc>
          <w:tcPr>
            <w:tcW w:w="562" w:type="dxa"/>
          </w:tcPr>
          <w:p w14:paraId="58B12F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077E6E4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 xml:space="preserve">Кривая </w:t>
            </w:r>
            <w:proofErr w:type="spellStart"/>
            <w:r w:rsidRPr="00DB19AE">
              <w:rPr>
                <w:sz w:val="23"/>
                <w:szCs w:val="23"/>
              </w:rPr>
              <w:t>Гартнера</w:t>
            </w:r>
            <w:proofErr w:type="spellEnd"/>
            <w:r w:rsidRPr="00DB19AE">
              <w:rPr>
                <w:sz w:val="23"/>
                <w:szCs w:val="23"/>
              </w:rPr>
              <w:t xml:space="preserve">. Как использовать кривую </w:t>
            </w:r>
            <w:r>
              <w:rPr>
                <w:sz w:val="23"/>
                <w:szCs w:val="23"/>
                <w:lang w:val="en-US"/>
              </w:rPr>
              <w:t>Gartner</w:t>
            </w:r>
            <w:r w:rsidRPr="00DB19AE">
              <w:rPr>
                <w:sz w:val="23"/>
                <w:szCs w:val="23"/>
              </w:rPr>
              <w:t xml:space="preserve"> при планировании инвестиций</w:t>
            </w:r>
          </w:p>
        </w:tc>
      </w:tr>
      <w:tr w:rsidR="009E6058" w14:paraId="13F5BB6E" w14:textId="77777777" w:rsidTr="00F00293">
        <w:tc>
          <w:tcPr>
            <w:tcW w:w="562" w:type="dxa"/>
          </w:tcPr>
          <w:p w14:paraId="10B0B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5EB6E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продуктов</w:t>
            </w:r>
          </w:p>
        </w:tc>
      </w:tr>
      <w:tr w:rsidR="009E6058" w14:paraId="6FDD6E5E" w14:textId="77777777" w:rsidTr="00F00293">
        <w:tc>
          <w:tcPr>
            <w:tcW w:w="562" w:type="dxa"/>
          </w:tcPr>
          <w:p w14:paraId="55243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39F79F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 xml:space="preserve">Различия в корпоративных культурах: индустрия </w:t>
            </w:r>
            <w:r>
              <w:rPr>
                <w:sz w:val="23"/>
                <w:szCs w:val="23"/>
                <w:lang w:val="en-US"/>
              </w:rPr>
              <w:t>vs</w:t>
            </w:r>
            <w:r w:rsidRPr="00DB19AE">
              <w:rPr>
                <w:sz w:val="23"/>
                <w:szCs w:val="23"/>
              </w:rPr>
              <w:t xml:space="preserve"> </w:t>
            </w:r>
            <w:proofErr w:type="spellStart"/>
            <w:r w:rsidRPr="00DB19AE">
              <w:rPr>
                <w:sz w:val="23"/>
                <w:szCs w:val="23"/>
              </w:rPr>
              <w:t>стартапы</w:t>
            </w:r>
            <w:proofErr w:type="spellEnd"/>
            <w:r w:rsidRPr="00DB19AE">
              <w:rPr>
                <w:sz w:val="23"/>
                <w:szCs w:val="23"/>
              </w:rPr>
              <w:t>.</w:t>
            </w:r>
          </w:p>
        </w:tc>
      </w:tr>
      <w:tr w:rsidR="009E6058" w14:paraId="6C1D9617" w14:textId="77777777" w:rsidTr="00F00293">
        <w:tc>
          <w:tcPr>
            <w:tcW w:w="562" w:type="dxa"/>
          </w:tcPr>
          <w:p w14:paraId="1CE00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8F93971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Процесс коммерциализации инноваций: структура, время, неопределенность</w:t>
            </w:r>
          </w:p>
        </w:tc>
      </w:tr>
      <w:tr w:rsidR="009E6058" w14:paraId="1952E26C" w14:textId="77777777" w:rsidTr="00F00293">
        <w:tc>
          <w:tcPr>
            <w:tcW w:w="562" w:type="dxa"/>
          </w:tcPr>
          <w:p w14:paraId="4613DB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E153A7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Типы сделок по коммерциализации инноваций. Активы для каждого типа сделки</w:t>
            </w:r>
          </w:p>
        </w:tc>
      </w:tr>
      <w:tr w:rsidR="009E6058" w14:paraId="1DB35512" w14:textId="77777777" w:rsidTr="00F00293">
        <w:tc>
          <w:tcPr>
            <w:tcW w:w="562" w:type="dxa"/>
          </w:tcPr>
          <w:p w14:paraId="1BC4F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67C3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B19AE">
              <w:rPr>
                <w:sz w:val="23"/>
                <w:szCs w:val="23"/>
              </w:rPr>
              <w:t xml:space="preserve">Идеи для </w:t>
            </w:r>
            <w:proofErr w:type="spellStart"/>
            <w:r w:rsidRPr="00DB19AE">
              <w:rPr>
                <w:sz w:val="23"/>
                <w:szCs w:val="23"/>
              </w:rPr>
              <w:t>стартапов</w:t>
            </w:r>
            <w:proofErr w:type="spellEnd"/>
            <w:r w:rsidRPr="00DB19AE">
              <w:rPr>
                <w:sz w:val="23"/>
                <w:szCs w:val="23"/>
              </w:rPr>
              <w:t xml:space="preserve"> и бизнес-тезисы.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формулировать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551DC5" w14:textId="77777777" w:rsidTr="00F00293">
        <w:tc>
          <w:tcPr>
            <w:tcW w:w="562" w:type="dxa"/>
          </w:tcPr>
          <w:p w14:paraId="03D34A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E22FEA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Обнаружение и проверка клиентов. Интервью</w:t>
            </w:r>
          </w:p>
        </w:tc>
      </w:tr>
      <w:tr w:rsidR="009E6058" w14:paraId="6C002F37" w14:textId="77777777" w:rsidTr="00F00293">
        <w:tc>
          <w:tcPr>
            <w:tcW w:w="562" w:type="dxa"/>
          </w:tcPr>
          <w:p w14:paraId="4F63C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0C46AD" w14:textId="77777777" w:rsidR="009E6058" w:rsidRPr="00DB1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 xml:space="preserve">Бизнес-модели. Стандартный холст и </w:t>
            </w:r>
            <w:r>
              <w:rPr>
                <w:sz w:val="23"/>
                <w:szCs w:val="23"/>
                <w:lang w:val="en-US"/>
              </w:rPr>
              <w:t>S</w:t>
            </w:r>
            <w:r w:rsidRPr="00DB19AE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P</w:t>
            </w:r>
            <w:r w:rsidRPr="00DB19AE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A</w:t>
            </w:r>
            <w:r w:rsidRPr="00DB19AE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</w:t>
            </w:r>
            <w:r w:rsidRPr="00DB19AE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E</w:t>
            </w:r>
            <w:r w:rsidRPr="00DB19AE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23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Инновации в сфере ИКТ и их внедрение.</w:t>
            </w:r>
          </w:p>
        </w:tc>
      </w:tr>
      <w:tr w:rsidR="00AD3A54" w14:paraId="57A7C41B" w14:textId="77777777" w:rsidTr="00F00293">
        <w:tc>
          <w:tcPr>
            <w:tcW w:w="562" w:type="dxa"/>
          </w:tcPr>
          <w:p w14:paraId="5E203F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1FA91F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Инновации в сфере промышленного производства и их внедрение.</w:t>
            </w:r>
          </w:p>
        </w:tc>
      </w:tr>
      <w:tr w:rsidR="00AD3A54" w14:paraId="6FCD3986" w14:textId="77777777" w:rsidTr="00F00293">
        <w:tc>
          <w:tcPr>
            <w:tcW w:w="562" w:type="dxa"/>
          </w:tcPr>
          <w:p w14:paraId="5A1B22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0137F9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Инновации в сфере управления и их внедрение.</w:t>
            </w:r>
          </w:p>
        </w:tc>
      </w:tr>
      <w:tr w:rsidR="00AD3A54" w14:paraId="1272ECD6" w14:textId="77777777" w:rsidTr="00F00293">
        <w:tc>
          <w:tcPr>
            <w:tcW w:w="562" w:type="dxa"/>
          </w:tcPr>
          <w:p w14:paraId="2F24C3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067A007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Инновации в сфере образования и их внедрение.</w:t>
            </w:r>
          </w:p>
        </w:tc>
      </w:tr>
      <w:tr w:rsidR="00AD3A54" w14:paraId="05881660" w14:textId="77777777" w:rsidTr="00F00293">
        <w:tc>
          <w:tcPr>
            <w:tcW w:w="562" w:type="dxa"/>
          </w:tcPr>
          <w:p w14:paraId="5DF47B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2DDD1B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Инновации в финансовой сфере и их внедрение.</w:t>
            </w:r>
          </w:p>
        </w:tc>
      </w:tr>
      <w:tr w:rsidR="00AD3A54" w14:paraId="64845325" w14:textId="77777777" w:rsidTr="00F00293">
        <w:tc>
          <w:tcPr>
            <w:tcW w:w="562" w:type="dxa"/>
          </w:tcPr>
          <w:p w14:paraId="50CF11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EDB6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международной инновационной деятельности.</w:t>
            </w:r>
          </w:p>
        </w:tc>
      </w:tr>
      <w:tr w:rsidR="00AD3A54" w14:paraId="1A01446A" w14:textId="77777777" w:rsidTr="00F00293">
        <w:tc>
          <w:tcPr>
            <w:tcW w:w="562" w:type="dxa"/>
          </w:tcPr>
          <w:p w14:paraId="43769A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8185F00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Аддитивные технологии как промышленная инновация.</w:t>
            </w:r>
          </w:p>
        </w:tc>
      </w:tr>
      <w:tr w:rsidR="00AD3A54" w14:paraId="4EC2E1B2" w14:textId="77777777" w:rsidTr="00F00293">
        <w:tc>
          <w:tcPr>
            <w:tcW w:w="562" w:type="dxa"/>
          </w:tcPr>
          <w:p w14:paraId="3DAA5F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C2F54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Робототехника как технологическая инновация.</w:t>
            </w:r>
          </w:p>
        </w:tc>
      </w:tr>
      <w:tr w:rsidR="00AD3A54" w14:paraId="24AA16E4" w14:textId="77777777" w:rsidTr="00F00293">
        <w:tc>
          <w:tcPr>
            <w:tcW w:w="562" w:type="dxa"/>
          </w:tcPr>
          <w:p w14:paraId="255958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B5988C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Средства доставки как инновация в логистике.</w:t>
            </w:r>
          </w:p>
        </w:tc>
      </w:tr>
      <w:tr w:rsidR="00AD3A54" w14:paraId="71C5588F" w14:textId="77777777" w:rsidTr="00F00293">
        <w:tc>
          <w:tcPr>
            <w:tcW w:w="562" w:type="dxa"/>
          </w:tcPr>
          <w:p w14:paraId="2C3CEF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8B0CD6B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Социально-экономическая конфигурация инновационного предприятия.</w:t>
            </w:r>
          </w:p>
        </w:tc>
      </w:tr>
      <w:tr w:rsidR="00AD3A54" w14:paraId="532B0DA3" w14:textId="77777777" w:rsidTr="00F00293">
        <w:tc>
          <w:tcPr>
            <w:tcW w:w="562" w:type="dxa"/>
          </w:tcPr>
          <w:p w14:paraId="3AE36C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BB8D5D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Маркетинг инноваций (в выбранной сфере).</w:t>
            </w:r>
          </w:p>
        </w:tc>
      </w:tr>
      <w:tr w:rsidR="00AD3A54" w14:paraId="1EC35689" w14:textId="77777777" w:rsidTr="00F00293">
        <w:tc>
          <w:tcPr>
            <w:tcW w:w="562" w:type="dxa"/>
          </w:tcPr>
          <w:p w14:paraId="35B712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B588A6D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Организационные изменения на предприятии с внедрением инноваций (в выбранной сфере).</w:t>
            </w:r>
          </w:p>
        </w:tc>
      </w:tr>
      <w:tr w:rsidR="00AD3A54" w14:paraId="4732A093" w14:textId="77777777" w:rsidTr="00F00293">
        <w:tc>
          <w:tcPr>
            <w:tcW w:w="562" w:type="dxa"/>
          </w:tcPr>
          <w:p w14:paraId="46DB7E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934E60" w14:textId="77777777" w:rsidR="00AD3A54" w:rsidRPr="00DB1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9AE">
              <w:rPr>
                <w:sz w:val="23"/>
                <w:szCs w:val="23"/>
              </w:rPr>
              <w:t>Финансово-экономическое обоснование инноваций (в выбранной сфере).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23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B19A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19AE" w14:paraId="5A1C9382" w14:textId="77777777" w:rsidTr="00801458">
        <w:tc>
          <w:tcPr>
            <w:tcW w:w="2336" w:type="dxa"/>
          </w:tcPr>
          <w:p w14:paraId="4C518DAB" w14:textId="77777777" w:rsidR="005D65A5" w:rsidRPr="00DB1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9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1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9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1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9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1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9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19AE" w:rsidRPr="00DB19AE" w14:paraId="07658034" w14:textId="77777777" w:rsidTr="00801458">
        <w:tc>
          <w:tcPr>
            <w:tcW w:w="2336" w:type="dxa"/>
          </w:tcPr>
          <w:p w14:paraId="1553D698" w14:textId="78F29BFB" w:rsidR="00DB19AE" w:rsidRPr="00DB19AE" w:rsidRDefault="00DB19AE" w:rsidP="00DB19AE">
            <w:pPr>
              <w:jc w:val="center"/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DB19AE" w:rsidRPr="00DB19AE" w:rsidRDefault="00DB19AE" w:rsidP="00DB19AE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534D9B1A" w:rsidR="00DB19AE" w:rsidRPr="00DB19AE" w:rsidRDefault="00DB19AE" w:rsidP="00DB19AE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DB19AE" w:rsidRPr="00DB19AE" w:rsidRDefault="00DB19AE" w:rsidP="00DB19AE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B19AE" w:rsidRPr="00DB19AE" w14:paraId="48C159E5" w14:textId="77777777" w:rsidTr="00801458">
        <w:tc>
          <w:tcPr>
            <w:tcW w:w="2336" w:type="dxa"/>
          </w:tcPr>
          <w:p w14:paraId="7C471039" w14:textId="77777777" w:rsidR="00DB19AE" w:rsidRPr="00DB19AE" w:rsidRDefault="00DB19AE" w:rsidP="00DB19AE">
            <w:pPr>
              <w:jc w:val="center"/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465F54" w14:textId="77777777" w:rsidR="00DB19AE" w:rsidRPr="00DB19AE" w:rsidRDefault="00DB19AE" w:rsidP="00DB19AE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FC406D7" w14:textId="327028A2" w:rsidR="00DB19AE" w:rsidRPr="00DB19AE" w:rsidRDefault="00DB19AE" w:rsidP="00DB19AE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471A1B" w14:textId="77777777" w:rsidR="00DB19AE" w:rsidRPr="00DB19AE" w:rsidRDefault="00DB19AE" w:rsidP="00DB19AE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DB19AE" w14:paraId="6987D8E0" w14:textId="77777777" w:rsidTr="00801458">
        <w:tc>
          <w:tcPr>
            <w:tcW w:w="2336" w:type="dxa"/>
          </w:tcPr>
          <w:p w14:paraId="3CA28919" w14:textId="77777777" w:rsidR="005D65A5" w:rsidRPr="00DB19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7254EE" w14:textId="77777777" w:rsidR="005D65A5" w:rsidRPr="00DB19AE" w:rsidRDefault="007478E0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3107ED" w14:textId="77777777" w:rsidR="005D65A5" w:rsidRPr="00DB19AE" w:rsidRDefault="007478E0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09E44A" w14:textId="77777777" w:rsidR="005D65A5" w:rsidRPr="00DB19AE" w:rsidRDefault="007478E0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B19A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B19A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23091"/>
      <w:r w:rsidRPr="00DB19A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5F4F3CD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19AE" w14:paraId="2BD98AFD" w14:textId="77777777" w:rsidTr="00DB19AE">
        <w:tc>
          <w:tcPr>
            <w:tcW w:w="562" w:type="dxa"/>
          </w:tcPr>
          <w:p w14:paraId="4EACC839" w14:textId="77777777" w:rsidR="00DB19AE" w:rsidRDefault="00DB19A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8A0B1F" w14:textId="77777777" w:rsidR="00DB19AE" w:rsidRDefault="00DB19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39ED3E" w14:textId="77777777" w:rsidR="00DB19AE" w:rsidRPr="00DB19AE" w:rsidRDefault="00DB19A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B19A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23092"/>
      <w:r w:rsidRPr="00DB19A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B19A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19AE" w14:paraId="0267C479" w14:textId="77777777" w:rsidTr="00801458">
        <w:tc>
          <w:tcPr>
            <w:tcW w:w="2500" w:type="pct"/>
          </w:tcPr>
          <w:p w14:paraId="37F699C9" w14:textId="77777777" w:rsidR="00B8237E" w:rsidRPr="00DB19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9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19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9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19AE" w14:paraId="3F240151" w14:textId="77777777" w:rsidTr="00801458">
        <w:tc>
          <w:tcPr>
            <w:tcW w:w="2500" w:type="pct"/>
          </w:tcPr>
          <w:p w14:paraId="61E91592" w14:textId="61A0874C" w:rsidR="00B8237E" w:rsidRPr="00DB19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DB19AE" w:rsidRDefault="005C548A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B19AE" w14:paraId="3F2FE1C2" w14:textId="77777777" w:rsidTr="00801458">
        <w:tc>
          <w:tcPr>
            <w:tcW w:w="2500" w:type="pct"/>
          </w:tcPr>
          <w:p w14:paraId="1B97FC18" w14:textId="77777777" w:rsidR="00B8237E" w:rsidRPr="00DB19AE" w:rsidRDefault="00B8237E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0AEDBB8" w14:textId="77777777" w:rsidR="00B8237E" w:rsidRPr="00DB19AE" w:rsidRDefault="005C548A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B19AE" w14:paraId="3ED677DC" w14:textId="77777777" w:rsidTr="00801458">
        <w:tc>
          <w:tcPr>
            <w:tcW w:w="2500" w:type="pct"/>
          </w:tcPr>
          <w:p w14:paraId="2AF4A6FF" w14:textId="77777777" w:rsidR="00B8237E" w:rsidRPr="00DB19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B73E1C" w14:textId="77777777" w:rsidR="00B8237E" w:rsidRPr="00DB19AE" w:rsidRDefault="005C548A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B19AE" w14:paraId="2FE016E5" w14:textId="77777777" w:rsidTr="00801458">
        <w:tc>
          <w:tcPr>
            <w:tcW w:w="2500" w:type="pct"/>
          </w:tcPr>
          <w:p w14:paraId="44C11BE5" w14:textId="77777777" w:rsidR="00B8237E" w:rsidRPr="00DB19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F580C63" w14:textId="77777777" w:rsidR="00B8237E" w:rsidRPr="00DB19AE" w:rsidRDefault="005C548A" w:rsidP="00801458">
            <w:pPr>
              <w:rPr>
                <w:rFonts w:ascii="Times New Roman" w:hAnsi="Times New Roman" w:cs="Times New Roman"/>
              </w:rPr>
            </w:pPr>
            <w:r w:rsidRPr="00DB19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DB19A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B19A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23093"/>
      <w:r w:rsidRPr="00DB19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B19A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B19A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9A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B1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B19A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8ACFC" w14:textId="77777777" w:rsidR="00B505B2" w:rsidRDefault="00B505B2" w:rsidP="00315CA6">
      <w:pPr>
        <w:spacing w:after="0" w:line="240" w:lineRule="auto"/>
      </w:pPr>
      <w:r>
        <w:separator/>
      </w:r>
    </w:p>
  </w:endnote>
  <w:endnote w:type="continuationSeparator" w:id="0">
    <w:p w14:paraId="4A7E49A0" w14:textId="77777777" w:rsidR="00B505B2" w:rsidRDefault="00B505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33F22D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61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E4B9F" w14:textId="77777777" w:rsidR="00B505B2" w:rsidRDefault="00B505B2" w:rsidP="00315CA6">
      <w:pPr>
        <w:spacing w:after="0" w:line="240" w:lineRule="auto"/>
      </w:pPr>
      <w:r>
        <w:separator/>
      </w:r>
    </w:p>
  </w:footnote>
  <w:footnote w:type="continuationSeparator" w:id="0">
    <w:p w14:paraId="6FC5DEB6" w14:textId="77777777" w:rsidR="00B505B2" w:rsidRDefault="00B505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53A9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C0D"/>
    <w:rsid w:val="0080100A"/>
    <w:rsid w:val="00801458"/>
    <w:rsid w:val="008416EB"/>
    <w:rsid w:val="00852743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5B2"/>
    <w:rsid w:val="00B50FCD"/>
    <w:rsid w:val="00B53060"/>
    <w:rsid w:val="00B7361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19A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465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work%5C3362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327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C3678-D4D8-4A74-B5D4-987BE775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3248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